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3459A">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2B75C462">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日志9： </w:t>
      </w:r>
      <w:r>
        <w:rPr>
          <w:rFonts w:hint="default" w:ascii="Times New Roman" w:hAnsi="Times New Roman" w:cs="Times New Roman"/>
          <w:b/>
          <w:bCs/>
          <w:sz w:val="24"/>
          <w:szCs w:val="24"/>
          <w:lang w:val="en-US" w:eastAsia="zh-CN"/>
        </w:rPr>
        <w:t>2024届如东县2.5模英语阅读情况分析(</w:t>
      </w:r>
      <w:r>
        <w:rPr>
          <w:rFonts w:hint="eastAsia" w:ascii="Times New Roman" w:hAnsi="Times New Roman" w:cs="Times New Roman"/>
          <w:b/>
          <w:bCs/>
          <w:sz w:val="24"/>
          <w:szCs w:val="24"/>
          <w:lang w:val="en-US" w:eastAsia="zh-CN"/>
        </w:rPr>
        <w:t>3</w:t>
      </w:r>
      <w:r>
        <w:rPr>
          <w:rFonts w:hint="default" w:ascii="Times New Roman" w:hAnsi="Times New Roman" w:cs="Times New Roman"/>
          <w:b/>
          <w:bCs/>
          <w:sz w:val="24"/>
          <w:szCs w:val="24"/>
          <w:lang w:val="en-US" w:eastAsia="zh-CN"/>
        </w:rPr>
        <w:t>)</w:t>
      </w:r>
    </w:p>
    <w:p w14:paraId="4C9EC110">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本卷C篇为科普类说明文。</w:t>
      </w:r>
      <w:r>
        <w:rPr>
          <w:rFonts w:hint="default" w:ascii="Times New Roman" w:hAnsi="Times New Roman" w:cs="Times New Roman"/>
          <w:sz w:val="24"/>
          <w:szCs w:val="24"/>
          <w:lang w:val="en-US" w:eastAsia="zh-CN"/>
        </w:rPr>
        <w:t>长期以来，人们认为决策基于大脑额叶皮层的综合计算。然而，耶鲁研究人员发现，额叶皮层连接不同脑区的三个不同脑回路分别参与做好决策、坏决策以及决定存储哪些过去的选择到记忆中。研究</w:t>
      </w:r>
      <w:bookmarkStart w:id="0" w:name="_GoBack"/>
      <w:bookmarkEnd w:id="0"/>
      <w:r>
        <w:rPr>
          <w:rFonts w:hint="default" w:ascii="Times New Roman" w:hAnsi="Times New Roman" w:cs="Times New Roman"/>
          <w:sz w:val="24"/>
          <w:szCs w:val="24"/>
          <w:lang w:val="en-US" w:eastAsia="zh-CN"/>
        </w:rPr>
        <w:t>人员通过对大鼠做选择获取奖励或无奖励的实验进行研究。大鼠做出正确决策会激活一个脑回路，做出错误选择会激活另一个，第三个脑回路存储过去经验以助未来决策。以选择餐厅为例说明了不同回路的作用。此外，这些回路的变化能解释成瘾等精神健康障碍中持续做出有害选择的典型特征。该研究结果对人类有直接相关性，或有助于寻找治疗人类药物滥用的新方法。</w:t>
      </w:r>
    </w:p>
    <w:p w14:paraId="201C8134">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本篇四道题错误率均在30%-40%之间。</w:t>
      </w:r>
    </w:p>
    <w:p w14:paraId="1CD1369A">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英语阅读理解中</w:t>
      </w:r>
      <w:r>
        <w:rPr>
          <w:rFonts w:hint="eastAsia" w:ascii="Times New Roman" w:hAnsi="Times New Roman" w:cs="Times New Roman"/>
          <w:sz w:val="24"/>
          <w:szCs w:val="24"/>
          <w:lang w:val="en-US" w:eastAsia="zh-CN"/>
        </w:rPr>
        <w:t>的</w:t>
      </w:r>
      <w:r>
        <w:rPr>
          <w:rFonts w:hint="default" w:ascii="Times New Roman" w:hAnsi="Times New Roman" w:cs="Times New Roman"/>
          <w:sz w:val="24"/>
          <w:szCs w:val="24"/>
          <w:lang w:val="en-US" w:eastAsia="zh-CN"/>
        </w:rPr>
        <w:t>科普类说明文</w:t>
      </w:r>
      <w:r>
        <w:rPr>
          <w:rFonts w:hint="eastAsia" w:ascii="Times New Roman" w:hAnsi="Times New Roman" w:cs="Times New Roman"/>
          <w:sz w:val="24"/>
          <w:szCs w:val="24"/>
          <w:lang w:val="en-US" w:eastAsia="zh-CN"/>
        </w:rPr>
        <w:t>一般有以下</w:t>
      </w:r>
      <w:r>
        <w:rPr>
          <w:rFonts w:hint="default" w:ascii="Times New Roman" w:hAnsi="Times New Roman" w:cs="Times New Roman"/>
          <w:sz w:val="24"/>
          <w:szCs w:val="24"/>
          <w:lang w:val="en-US" w:eastAsia="zh-CN"/>
        </w:rPr>
        <w:t>特征：</w:t>
      </w:r>
    </w:p>
    <w:p w14:paraId="34A0C259">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专业性词汇：常常包含与特定科学领域相关的专业术语，如本文中的“frontal cortex”（额叶皮层）、“brain circuits”（脑回路）、“mental health disorders”（精神健康障碍）等。</w:t>
      </w:r>
    </w:p>
    <w:p w14:paraId="5B453D90">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逻辑严密：文章的结构和论述通常具有很强的逻辑性，按照一定的顺序展开，比如从提出旧观点到介绍新发现，再到阐述实验和结论。</w:t>
      </w:r>
    </w:p>
    <w:p w14:paraId="7179DB52">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信息丰富：会提供大量详细且准确的信息，以解释和说明科学现象、研究成果等。</w:t>
      </w:r>
    </w:p>
    <w:p w14:paraId="5556951C">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客观性：语言表达客观中立，基于事实和研究数据进行陈述，较少包含个人情感和主观评价。</w:t>
      </w:r>
    </w:p>
    <w:p w14:paraId="1017A5E7">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答题难点：</w:t>
      </w:r>
    </w:p>
    <w:p w14:paraId="5D2588F4">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val="en-US" w:eastAsia="zh-CN"/>
        </w:rPr>
        <w:t>词汇障碍：专业术语和复杂的词汇可能会给理解造成困难，影响对文章整体意思的把握。</w:t>
      </w:r>
    </w:p>
    <w:p w14:paraId="3551A0D7">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长难句理解：这类文章中经常出现结构复杂的长句子，需要较强的语法分析能力才能准确理解其含义。</w:t>
      </w:r>
      <w:r>
        <w:rPr>
          <w:rFonts w:hint="eastAsia" w:ascii="Times New Roman" w:hAnsi="Times New Roman" w:cs="Times New Roman"/>
          <w:sz w:val="24"/>
          <w:szCs w:val="24"/>
          <w:lang w:val="en-US" w:eastAsia="zh-CN"/>
        </w:rPr>
        <w:t>例如第一段第二句However, Yale researchers have found that three distinct brain circuits from the frontal cortex connecting to different brain regions are involved in making good decisions, bad ones, and determining which of those past choices to store in memory.这一句就涉及到28题How was Yale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research different from the previous theory?的解题。从这一句可知，耶鲁大学的研究与之前不同在于它确定了参与决策的特定回路，因此正确答案为B. It identified specific circuits involved in decision-making。</w:t>
      </w:r>
    </w:p>
    <w:p w14:paraId="2AB1F5C0">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逻辑推理：由于逻辑严密，需要读者能够跟上作者的思路，理解各个部分之间的关系，从而回答关于推理、归纳和总结的问题。</w:t>
      </w:r>
      <w:r>
        <w:rPr>
          <w:rFonts w:hint="eastAsia" w:ascii="Times New Roman" w:hAnsi="Times New Roman" w:cs="Times New Roman"/>
          <w:sz w:val="24"/>
          <w:szCs w:val="24"/>
          <w:lang w:val="en-US" w:eastAsia="zh-CN"/>
        </w:rPr>
        <w:t>例如29题What can be inferred from Stephanic Groman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s words? 根据第三段中“A comparison would be deciding on a restaurant for dinner, For instance, without the ‘good choice’circuit you may not return to the restaurant with good food and without the 'bad choice circuit you might not avoid the restaurant with bad food. The third 'memory’circuit is crucial in making decisions such as whether to return to the restaurant after receiving one bad meal after several good ones.”比较的例子是决定去哪家餐馆吃晚饭。例如，如果没有“好的选择”回路你可能不会再次光顾食物好的餐馆; 如果没有“坏的选择”回路，你可能不会避免光顾食物差的餐馆。第三个“记忆”回路对于做出决定至关重要，比如在吃了几顿好饭之后，在吃了一顿坏饭之后是否再回到餐馆。可知，这三个回路对于我们作出决定都有着至关重要的影响故正确答案为C. The three circuit are all of vital importance in making decisions。</w:t>
      </w:r>
    </w:p>
    <w:p w14:paraId="30F3A677">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信息整合：大量的信息需要进行筛选、整合和概括，以回答诸如主旨大意、段落要点等问题。</w:t>
      </w:r>
      <w:r>
        <w:rPr>
          <w:rFonts w:hint="eastAsia" w:ascii="Times New Roman" w:hAnsi="Times New Roman" w:cs="Times New Roman"/>
          <w:sz w:val="24"/>
          <w:szCs w:val="24"/>
          <w:lang w:val="en-US" w:eastAsia="zh-CN"/>
        </w:rPr>
        <w:t>例如30题What does the last paragraph mainly focus on? 和31题What might be the best title for the text? 选择错误选项的学生就是没有能够筛选、整合出正确的信息才导致的，这需要大量的阅读和正确的技巧训练才能将正确率提高到极致。</w:t>
      </w:r>
    </w:p>
    <w:p w14:paraId="3B1AE68C">
      <w:pPr>
        <w:spacing w:after="0" w:line="240" w:lineRule="auto"/>
        <w:ind w:firstLine="480" w:firstLineChars="200"/>
        <w:jc w:val="both"/>
        <w:rPr>
          <w:rFonts w:hint="default" w:ascii="Times New Roman" w:hAnsi="Times New Roman" w:cs="Times New Roman"/>
          <w:sz w:val="24"/>
          <w:szCs w:val="24"/>
          <w:lang w:val="en-US" w:eastAsia="zh-CN"/>
        </w:rPr>
      </w:pPr>
    </w:p>
    <w:p w14:paraId="6D5D5F6B">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附</w:t>
      </w:r>
      <w:r>
        <w:rPr>
          <w:rFonts w:hint="eastAsia" w:ascii="Times New Roman" w:hAnsi="Times New Roman" w:cs="Times New Roman"/>
          <w:sz w:val="24"/>
          <w:szCs w:val="24"/>
          <w:lang w:val="en-US" w:eastAsia="zh-CN"/>
        </w:rPr>
        <w:t>C</w:t>
      </w:r>
      <w:r>
        <w:rPr>
          <w:rFonts w:hint="default" w:ascii="Times New Roman" w:hAnsi="Times New Roman" w:cs="Times New Roman"/>
          <w:sz w:val="24"/>
          <w:szCs w:val="24"/>
          <w:lang w:val="en-US" w:eastAsia="zh-CN"/>
        </w:rPr>
        <w:t>篇原文：</w:t>
      </w:r>
    </w:p>
    <w:p w14:paraId="2C098A0B">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 was long theorized that people make decisions based on integrated global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calculations that occur within the frontal cortex</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(额叶皮层) of the brain, which 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considered the seat of higher-order thinking. However, Yale researchers have found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that three distinct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brain circuits</w:t>
      </w:r>
      <w:r>
        <w:rPr>
          <w:rFonts w:hint="eastAsia" w:ascii="Times New Roman" w:hAnsi="Times New Roman" w:cs="Times New Roman"/>
          <w:sz w:val="24"/>
          <w:szCs w:val="24"/>
          <w:lang w:val="en-US" w:eastAsia="zh-CN"/>
        </w:rPr>
        <w:t xml:space="preserve"> from </w:t>
      </w:r>
      <w:r>
        <w:rPr>
          <w:rFonts w:hint="default" w:ascii="Times New Roman" w:hAnsi="Times New Roman" w:cs="Times New Roman"/>
          <w:sz w:val="24"/>
          <w:szCs w:val="24"/>
          <w:lang w:val="en-US" w:eastAsia="zh-CN"/>
        </w:rPr>
        <w:t>the f</w:t>
      </w:r>
      <w:r>
        <w:rPr>
          <w:rFonts w:hint="eastAsia" w:ascii="Times New Roman" w:hAnsi="Times New Roman" w:cs="Times New Roman"/>
          <w:sz w:val="24"/>
          <w:szCs w:val="24"/>
          <w:lang w:val="en-US" w:eastAsia="zh-CN"/>
        </w:rPr>
        <w:t>r</w:t>
      </w:r>
      <w:r>
        <w:rPr>
          <w:rFonts w:hint="default" w:ascii="Times New Roman" w:hAnsi="Times New Roman" w:cs="Times New Roman"/>
          <w:sz w:val="24"/>
          <w:szCs w:val="24"/>
          <w:lang w:val="en-US" w:eastAsia="zh-CN"/>
        </w:rPr>
        <w:t>ontal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cortex</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connecting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different brain regions are involved in making good decisions</w:t>
      </w:r>
      <w:r>
        <w:rPr>
          <w:rFonts w:hint="eastAsia" w:ascii="Times New Roman" w:hAnsi="Times New Roman" w:cs="Times New Roman"/>
          <w:sz w:val="24"/>
          <w:szCs w:val="24"/>
          <w:lang w:val="en-US" w:eastAsia="zh-CN"/>
        </w:rPr>
        <w:t>, b</w:t>
      </w:r>
      <w:r>
        <w:rPr>
          <w:rFonts w:hint="default" w:ascii="Times New Roman" w:hAnsi="Times New Roman" w:cs="Times New Roman"/>
          <w:sz w:val="24"/>
          <w:szCs w:val="24"/>
          <w:lang w:val="en-US" w:eastAsia="zh-CN"/>
        </w:rPr>
        <w:t>a</w:t>
      </w:r>
      <w:r>
        <w:rPr>
          <w:rFonts w:hint="eastAsia" w:ascii="Times New Roman" w:hAnsi="Times New Roman" w:cs="Times New Roman"/>
          <w:sz w:val="24"/>
          <w:szCs w:val="24"/>
          <w:lang w:val="en-US" w:eastAsia="zh-CN"/>
        </w:rPr>
        <w:t xml:space="preserve">d ones, and </w:t>
      </w:r>
      <w:r>
        <w:rPr>
          <w:rFonts w:hint="default" w:ascii="Times New Roman" w:hAnsi="Times New Roman" w:cs="Times New Roman"/>
          <w:sz w:val="24"/>
          <w:szCs w:val="24"/>
          <w:lang w:val="en-US" w:eastAsia="zh-CN"/>
        </w:rPr>
        <w:t>determining which of those past choices to store in memory.</w:t>
      </w:r>
    </w:p>
    <w:p w14:paraId="6B218ACD">
      <w:pPr>
        <w:spacing w:after="0" w:line="240" w:lineRule="auto"/>
        <w:ind w:firstLine="480" w:firstLineChars="200"/>
        <w:jc w:val="both"/>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w:t>
      </w:r>
      <w:r>
        <w:rPr>
          <w:rFonts w:hint="eastAsia" w:ascii="Times New Roman" w:hAnsi="Times New Roman" w:cs="Times New Roman"/>
          <w:sz w:val="24"/>
          <w:szCs w:val="24"/>
          <w:lang w:val="en-US" w:eastAsia="zh-CN"/>
        </w:rPr>
        <w:t xml:space="preserve"> stud</w:t>
      </w:r>
      <w:r>
        <w:rPr>
          <w:rFonts w:hint="default" w:ascii="Times New Roman" w:hAnsi="Times New Roman" w:cs="Times New Roman"/>
          <w:sz w:val="24"/>
          <w:szCs w:val="24"/>
          <w:lang w:val="en-US" w:eastAsia="zh-CN"/>
        </w:rPr>
        <w:t>y of decision-making in rats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ma</w:t>
      </w:r>
      <w:r>
        <w:rPr>
          <w:rFonts w:hint="eastAsia" w:ascii="Times New Roman" w:hAnsi="Times New Roman" w:cs="Times New Roman"/>
          <w:sz w:val="24"/>
          <w:szCs w:val="24"/>
          <w:lang w:val="en-US" w:eastAsia="zh-CN"/>
        </w:rPr>
        <w:t>y</w:t>
      </w:r>
      <w:r>
        <w:rPr>
          <w:rFonts w:hint="default" w:ascii="Times New Roman" w:hAnsi="Times New Roman" w:cs="Times New Roman"/>
          <w:sz w:val="24"/>
          <w:szCs w:val="24"/>
          <w:lang w:val="en-US" w:eastAsia="zh-CN"/>
        </w:rPr>
        <w:t xml:space="preserve"> hel</w:t>
      </w:r>
      <w:r>
        <w:rPr>
          <w:rFonts w:hint="eastAsia" w:ascii="Times New Roman" w:hAnsi="Times New Roman" w:cs="Times New Roman"/>
          <w:sz w:val="24"/>
          <w:szCs w:val="24"/>
          <w:lang w:val="en-US" w:eastAsia="zh-CN"/>
        </w:rPr>
        <w:t>p</w:t>
      </w:r>
      <w:r>
        <w:rPr>
          <w:rFonts w:hint="default" w:ascii="Times New Roman" w:hAnsi="Times New Roman" w:cs="Times New Roman"/>
          <w:sz w:val="24"/>
          <w:szCs w:val="24"/>
          <w:lang w:val="en-US" w:eastAsia="zh-CN"/>
        </w:rPr>
        <w:t xml:space="preserve"> scientists f</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 xml:space="preserve">nd the roots </w:t>
      </w:r>
      <w:r>
        <w:rPr>
          <w:rFonts w:hint="eastAsia" w:ascii="Times New Roman" w:hAnsi="Times New Roman" w:cs="Times New Roman"/>
          <w:sz w:val="24"/>
          <w:szCs w:val="24"/>
          <w:lang w:val="en-US" w:eastAsia="zh-CN"/>
        </w:rPr>
        <w:t>of b</w:t>
      </w:r>
      <w:r>
        <w:rPr>
          <w:rFonts w:hint="default" w:ascii="Times New Roman" w:hAnsi="Times New Roman" w:cs="Times New Roman"/>
          <w:sz w:val="24"/>
          <w:szCs w:val="24"/>
          <w:lang w:val="en-US" w:eastAsia="zh-CN"/>
        </w:rPr>
        <w:t>ad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decision-making common to mental health disorders such as addiction,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authors say. They used a new tool to manipulate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(操纵) brain circuits in rats while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they were making choices between actions that led to them receiving rewards or no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rewards. If the rats made the right decision, one that ended in a reward, one of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brain circuits was activated, but another was activated if the rats made the wrong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choice and received no reward, The third circuit stored past experiences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decisions to help the rats with future choices.</w:t>
      </w:r>
      <w:r>
        <w:rPr>
          <w:rFonts w:hint="eastAsia" w:ascii="Times New Roman" w:hAnsi="Times New Roman" w:cs="Times New Roman"/>
          <w:sz w:val="24"/>
          <w:szCs w:val="24"/>
          <w:lang w:val="en-US" w:eastAsia="zh-CN"/>
        </w:rPr>
        <w:t xml:space="preserve"> </w:t>
      </w:r>
    </w:p>
    <w:p w14:paraId="36F111A2">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Stephanie Groman, lead author of the research says, “A comparison would be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deciding on a restaurant for dinner, For instance, without the 'good choice’ circuit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you may not return to the restaurant with good food and without the 'bad choice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circuit you might not avoid the restaurant with bad food. The third 'memory’ circuit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is crucial in making decisions such as whether to return to the restaurant after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receiving one bad meal after several good ones.”</w:t>
      </w:r>
    </w:p>
    <w:p w14:paraId="638AB992">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Changes in these circuits may help explain a typical feature of addiction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why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people continue to make harmful choices even after repeated negative experiences.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 Yale researchers previously showed that some of the same brain calculations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were disrupted in animals that had taken methamphetamine. “Because we used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test that is similar to those used in studies of human decision making, our findings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have direct relevance to humans and could aid in the search for novel treatments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for substance abuse in humans," Groman said.</w:t>
      </w:r>
    </w:p>
    <w:p w14:paraId="018A111E"/>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3F175C70"/>
    <w:rsid w:val="098710FA"/>
    <w:rsid w:val="09E7285C"/>
    <w:rsid w:val="10704FE0"/>
    <w:rsid w:val="1B8E5866"/>
    <w:rsid w:val="3F175C70"/>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2024-12-31T07:48:00Z</dcterms:created>
  <dc:creator>小平</dc:creator>
  <cp:lastModifiedBy>小平</cp:lastModifiedBy>
  <dcterms:modified xsi:type="dcterms:W3CDTF">2024-12-31T07:49:20Z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D54BF7773DAE46828374E9480D59856F_11</vt:lpwstr>
  </property>
</Properties>
</file>